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760"/>
      </w:tblGrid>
      <w:tr w:rsidR="00C04557" w:rsidRPr="00F91199" w14:paraId="7D798EEF" w14:textId="77777777" w:rsidTr="003A7C6B">
        <w:tc>
          <w:tcPr>
            <w:tcW w:w="5760" w:type="dxa"/>
          </w:tcPr>
          <w:p w14:paraId="024B0EF6" w14:textId="77777777" w:rsidR="00C04557" w:rsidRPr="003A7C6B" w:rsidRDefault="00C04557" w:rsidP="00C04557">
            <w:pPr>
              <w:autoSpaceDE w:val="0"/>
              <w:autoSpaceDN w:val="0"/>
              <w:adjustRightInd w:val="0"/>
              <w:rPr>
                <w:rFonts w:eastAsiaTheme="minorEastAsia" w:cstheme="minorHAnsi"/>
                <w:bCs/>
                <w:color w:val="FF0000"/>
                <w:kern w:val="0"/>
                <w:sz w:val="32"/>
                <w:szCs w:val="32"/>
                <w14:ligatures w14:val="none"/>
              </w:rPr>
            </w:pPr>
            <w:r w:rsidRPr="003A7C6B">
              <w:rPr>
                <w:rFonts w:eastAsiaTheme="minorEastAsia" w:cstheme="minorHAnsi"/>
                <w:bCs/>
                <w:color w:val="FF0000"/>
                <w:kern w:val="0"/>
                <w:sz w:val="32"/>
                <w:szCs w:val="32"/>
                <w14:ligatures w14:val="none"/>
              </w:rPr>
              <w:t>Уведомление за поверителност</w:t>
            </w:r>
          </w:p>
          <w:p w14:paraId="669F442D" w14:textId="193183FF" w:rsidR="00C04557" w:rsidRPr="003A7C6B" w:rsidRDefault="00C04557" w:rsidP="00C04557">
            <w:pPr>
              <w:shd w:val="clear" w:color="auto" w:fill="FFFFFF"/>
              <w:jc w:val="both"/>
              <w:rPr>
                <w:rFonts w:eastAsia="Times New Roman" w:cstheme="minorHAnsi"/>
                <w:color w:val="231F24"/>
                <w:sz w:val="16"/>
                <w:szCs w:val="16"/>
              </w:rPr>
            </w:pPr>
            <w:r w:rsidRPr="003A7C6B">
              <w:rPr>
                <w:rFonts w:eastAsia="Times New Roman" w:cstheme="minorHAnsi"/>
                <w:color w:val="231F24"/>
                <w:sz w:val="20"/>
                <w:szCs w:val="20"/>
              </w:rPr>
              <w:t>Колонад Иншурънс Ес Ей, действащ в Република България чрез своя клон “Колонад Иншурънс Ес Ей – клон България“ ("Колонад"), се ангажира със защитата на личните данни на лицата, чиито данни сме получили по време на нашата работа.</w:t>
            </w:r>
            <w:r w:rsidRPr="003A7C6B">
              <w:rPr>
                <w:rFonts w:cstheme="minorHAnsi"/>
                <w:sz w:val="20"/>
                <w:szCs w:val="20"/>
              </w:rPr>
              <w:t xml:space="preserve"> В настоящия документ е посочена основната и</w:t>
            </w:r>
            <w:r w:rsidRPr="003A7C6B">
              <w:rPr>
                <w:rFonts w:eastAsia="Times New Roman" w:cstheme="minorHAnsi"/>
                <w:color w:val="231F24"/>
                <w:sz w:val="20"/>
                <w:szCs w:val="20"/>
              </w:rPr>
              <w:t>нформация относно обработването на Вашите лични данни, което е необходимо</w:t>
            </w:r>
            <w:r w:rsidRPr="003A7C6B">
              <w:rPr>
                <w:rFonts w:cstheme="minorHAnsi"/>
                <w:sz w:val="20"/>
                <w:szCs w:val="20"/>
              </w:rPr>
              <w:t xml:space="preserve"> </w:t>
            </w:r>
            <w:r w:rsidRPr="003A7C6B">
              <w:rPr>
                <w:rFonts w:eastAsia="Times New Roman" w:cstheme="minorHAnsi"/>
                <w:color w:val="231F24"/>
                <w:sz w:val="20"/>
                <w:szCs w:val="20"/>
              </w:rPr>
              <w:t xml:space="preserve">с оглед сключването и изпълнението на застрахователни договори, администриране на предявени претенции, запитвания, жалби, искания или за други легитимни цели. Пълната Политика за Конфиденциалност на дружеството е публикувана на: </w:t>
            </w:r>
            <w:hyperlink r:id="rId8" w:history="1">
              <w:r w:rsidRPr="003A7C6B">
                <w:rPr>
                  <w:rStyle w:val="Hyperlink"/>
                  <w:rFonts w:eastAsia="Times New Roman" w:cstheme="minorHAnsi"/>
                  <w:sz w:val="20"/>
                  <w:szCs w:val="20"/>
                </w:rPr>
                <w:t>https://www.colonnade.bg/data-privacy-policy</w:t>
              </w:r>
            </w:hyperlink>
            <w:r w:rsidRPr="003A7C6B">
              <w:rPr>
                <w:rFonts w:eastAsia="Times New Roman" w:cstheme="minorHAnsi"/>
                <w:color w:val="231F24"/>
                <w:sz w:val="16"/>
                <w:szCs w:val="16"/>
              </w:rPr>
              <w:t xml:space="preserve"> </w:t>
            </w:r>
          </w:p>
          <w:p w14:paraId="3FAEF74E" w14:textId="77777777" w:rsidR="00C04557" w:rsidRPr="003A7C6B" w:rsidRDefault="00C04557" w:rsidP="00C04557">
            <w:pPr>
              <w:shd w:val="clear" w:color="auto" w:fill="FFFFFF"/>
              <w:jc w:val="both"/>
              <w:rPr>
                <w:rFonts w:eastAsia="Times New Roman" w:cstheme="minorHAnsi"/>
                <w:b/>
                <w:bCs/>
                <w:color w:val="E83F3F"/>
                <w:sz w:val="20"/>
                <w:szCs w:val="20"/>
              </w:rPr>
            </w:pPr>
            <w:r w:rsidRPr="003A7C6B">
              <w:rPr>
                <w:rFonts w:eastAsia="Times New Roman" w:cstheme="minorHAnsi"/>
                <w:b/>
                <w:bCs/>
                <w:color w:val="E83F3F"/>
                <w:sz w:val="20"/>
                <w:szCs w:val="20"/>
              </w:rPr>
              <w:t>Лични данни, които събираме  </w:t>
            </w:r>
          </w:p>
          <w:p w14:paraId="36523C7C" w14:textId="77777777" w:rsidR="00C04557" w:rsidRPr="003A7C6B" w:rsidRDefault="00C04557" w:rsidP="00C04557">
            <w:pPr>
              <w:shd w:val="clear" w:color="auto" w:fill="FFFFFF"/>
              <w:jc w:val="both"/>
              <w:rPr>
                <w:rFonts w:eastAsia="Times New Roman" w:cstheme="minorHAnsi"/>
                <w:color w:val="231F24"/>
                <w:sz w:val="20"/>
                <w:szCs w:val="20"/>
              </w:rPr>
            </w:pPr>
            <w:r w:rsidRPr="003A7C6B">
              <w:rPr>
                <w:rFonts w:eastAsia="Times New Roman" w:cstheme="minorHAnsi"/>
                <w:color w:val="231F24"/>
                <w:sz w:val="20"/>
                <w:szCs w:val="20"/>
              </w:rPr>
              <w:t>В зависимост от Вашите взаимоотношения с нас, личните данни, получени за Вас и Вашите близки могат да включват:</w:t>
            </w:r>
          </w:p>
          <w:p w14:paraId="0BE73006" w14:textId="77777777" w:rsidR="00C04557" w:rsidRPr="003A7C6B" w:rsidRDefault="00C04557" w:rsidP="00C04557">
            <w:pPr>
              <w:numPr>
                <w:ilvl w:val="0"/>
                <w:numId w:val="1"/>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Основна идентификационна информация или информация за контакти: име, адрес, електронна поща и телефонен номер, пол, семейно положение, дата и място на раждане, образование, физически характеристики, данни за определени дейности, като например данни за историята на опита Ви като шофьор, снимки, сведения за трудова дейност, умения и опит, професионални лицензи и членства, взаимоотношения с притежателя на полицата, застрахования или лицето, предявяващо претенция, дата и причина за смърт, нараняване или инвалидност;</w:t>
            </w:r>
          </w:p>
          <w:p w14:paraId="3F2A1AE4" w14:textId="77777777" w:rsidR="00C04557" w:rsidRPr="003A7C6B" w:rsidRDefault="00C04557" w:rsidP="00C04557">
            <w:pPr>
              <w:numPr>
                <w:ilvl w:val="0"/>
                <w:numId w:val="1"/>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Идентификационни номера: Единен граждански номер (ЕГН), личен номер на чужденец (ЛНЧ), номер на документ за самоличност, на шофьорска или друг вид книжка, копие на документ за самоличност или на друг документ за идентификация;</w:t>
            </w:r>
          </w:p>
          <w:p w14:paraId="4D5665F5" w14:textId="77777777" w:rsidR="00C04557" w:rsidRPr="003A7C6B" w:rsidRDefault="00C04557" w:rsidP="00C04557">
            <w:pPr>
              <w:numPr>
                <w:ilvl w:val="0"/>
                <w:numId w:val="1"/>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Финансова информация и информация за банкова сметка;</w:t>
            </w:r>
          </w:p>
          <w:p w14:paraId="06924CA3" w14:textId="77777777" w:rsidR="00C04557" w:rsidRPr="003A7C6B" w:rsidRDefault="00C04557" w:rsidP="00C04557">
            <w:pPr>
              <w:numPr>
                <w:ilvl w:val="0"/>
                <w:numId w:val="1"/>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Информация за медицинско състояние и здравен статус, както и друга чувствителна информация;</w:t>
            </w:r>
          </w:p>
          <w:p w14:paraId="3592BA85" w14:textId="77777777" w:rsidR="00C04557" w:rsidRPr="003A7C6B" w:rsidRDefault="00C04557" w:rsidP="00C04557">
            <w:pPr>
              <w:numPr>
                <w:ilvl w:val="0"/>
                <w:numId w:val="1"/>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Телефонни записи;</w:t>
            </w:r>
          </w:p>
          <w:p w14:paraId="590A47B9" w14:textId="77777777" w:rsidR="00C04557" w:rsidRPr="003A7C6B" w:rsidRDefault="00C04557" w:rsidP="00C04557">
            <w:pPr>
              <w:numPr>
                <w:ilvl w:val="0"/>
                <w:numId w:val="1"/>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Информация във връзка с превенция и разследване на престъпления, в това число измами и изпиране на пари;</w:t>
            </w:r>
          </w:p>
          <w:p w14:paraId="7A6E6204" w14:textId="77777777" w:rsidR="00C04557" w:rsidRPr="003A7C6B" w:rsidRDefault="00C04557" w:rsidP="00C04557">
            <w:pPr>
              <w:numPr>
                <w:ilvl w:val="0"/>
                <w:numId w:val="1"/>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Информация, която ни позволява да осигурим определени продукти и услуги;</w:t>
            </w:r>
          </w:p>
          <w:p w14:paraId="77B31D2D" w14:textId="77777777" w:rsidR="00C04557" w:rsidRPr="003A7C6B" w:rsidRDefault="00C04557" w:rsidP="00C04557">
            <w:pPr>
              <w:numPr>
                <w:ilvl w:val="0"/>
                <w:numId w:val="1"/>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Маркетингови предпочитания и обратна връзка с клиента.</w:t>
            </w:r>
          </w:p>
          <w:p w14:paraId="3681EC87" w14:textId="77777777" w:rsidR="00C04557" w:rsidRPr="003A7C6B" w:rsidRDefault="00C04557" w:rsidP="00C04557">
            <w:pPr>
              <w:shd w:val="clear" w:color="auto" w:fill="FFFFFF"/>
              <w:jc w:val="both"/>
              <w:outlineLvl w:val="1"/>
              <w:rPr>
                <w:rFonts w:eastAsia="Times New Roman" w:cstheme="minorHAnsi"/>
                <w:b/>
                <w:bCs/>
                <w:color w:val="E83F3F"/>
                <w:sz w:val="20"/>
                <w:szCs w:val="20"/>
              </w:rPr>
            </w:pPr>
            <w:r w:rsidRPr="003A7C6B">
              <w:rPr>
                <w:rFonts w:eastAsia="Times New Roman" w:cstheme="minorHAnsi"/>
                <w:b/>
                <w:bCs/>
                <w:color w:val="E83F3F"/>
                <w:sz w:val="20"/>
                <w:szCs w:val="20"/>
              </w:rPr>
              <w:t>По какъв начин използваме личните данни  </w:t>
            </w:r>
          </w:p>
          <w:p w14:paraId="315BCAD0" w14:textId="77777777" w:rsidR="00C04557" w:rsidRPr="003A7C6B" w:rsidRDefault="00C04557" w:rsidP="00C04557">
            <w:pPr>
              <w:shd w:val="clear" w:color="auto" w:fill="FFFFFF"/>
              <w:jc w:val="both"/>
              <w:rPr>
                <w:rFonts w:eastAsia="Times New Roman" w:cstheme="minorHAnsi"/>
                <w:color w:val="231F24"/>
                <w:sz w:val="20"/>
                <w:szCs w:val="20"/>
              </w:rPr>
            </w:pPr>
            <w:r w:rsidRPr="003A7C6B">
              <w:rPr>
                <w:rFonts w:eastAsia="Times New Roman" w:cstheme="minorHAnsi"/>
                <w:color w:val="231F24"/>
                <w:sz w:val="20"/>
                <w:szCs w:val="20"/>
              </w:rPr>
              <w:t>Използваме личните данни, за да:</w:t>
            </w:r>
          </w:p>
          <w:p w14:paraId="29806A40" w14:textId="77777777" w:rsidR="00C04557" w:rsidRPr="003A7C6B" w:rsidRDefault="00C04557" w:rsidP="00C04557">
            <w:pPr>
              <w:numPr>
                <w:ilvl w:val="0"/>
                <w:numId w:val="4"/>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комуникираме с Вас и други лица като част от нашата работа;</w:t>
            </w:r>
          </w:p>
          <w:p w14:paraId="3E78E72D" w14:textId="77777777" w:rsidR="00C04557" w:rsidRPr="003A7C6B" w:rsidRDefault="00C04557" w:rsidP="00C04557">
            <w:pPr>
              <w:numPr>
                <w:ilvl w:val="0"/>
                <w:numId w:val="4"/>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Ви изпращаме/предоставяме важна информация във връзка с промени в нашата политика, в други Условия и друга административна информация;</w:t>
            </w:r>
          </w:p>
          <w:p w14:paraId="3F497F97" w14:textId="77777777" w:rsidR="00C04557" w:rsidRPr="003A7C6B" w:rsidRDefault="00C04557" w:rsidP="00C04557">
            <w:pPr>
              <w:numPr>
                <w:ilvl w:val="0"/>
                <w:numId w:val="4"/>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вземем решения относно това дали да сключим определена застраховка; дали и как да осигурим асистанс услуги, както и оценка, обработване и уреждане на претенции в случаите, когато уреждаме спорове по претенции;</w:t>
            </w:r>
          </w:p>
          <w:p w14:paraId="01B0A052" w14:textId="77777777" w:rsidR="00C04557" w:rsidRPr="003A7C6B" w:rsidRDefault="00C04557" w:rsidP="00C04557">
            <w:pPr>
              <w:numPr>
                <w:ilvl w:val="0"/>
                <w:numId w:val="4"/>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 xml:space="preserve">осигурим подобрено качество, обучение и сигурност; </w:t>
            </w:r>
          </w:p>
          <w:p w14:paraId="700322CF" w14:textId="77777777" w:rsidR="00C04557" w:rsidRPr="003A7C6B" w:rsidRDefault="00C04557" w:rsidP="00C04557">
            <w:pPr>
              <w:numPr>
                <w:ilvl w:val="0"/>
                <w:numId w:val="4"/>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осигурим превенция, разкриване и разследване на престъпления, в това число измама и изпиране на пари,  анализ и управление на търговския риск;</w:t>
            </w:r>
          </w:p>
          <w:p w14:paraId="435B41CF" w14:textId="77777777" w:rsidR="00C04557" w:rsidRPr="003A7C6B" w:rsidRDefault="00C04557" w:rsidP="00C04557">
            <w:pPr>
              <w:numPr>
                <w:ilvl w:val="0"/>
                <w:numId w:val="4"/>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разрешаваме жалби и разглеждаме молби;</w:t>
            </w:r>
          </w:p>
          <w:p w14:paraId="1EF86E41" w14:textId="77777777" w:rsidR="00C04557" w:rsidRPr="003A7C6B" w:rsidRDefault="00C04557" w:rsidP="00C04557">
            <w:pPr>
              <w:numPr>
                <w:ilvl w:val="0"/>
                <w:numId w:val="4"/>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спазваме приложимото законодателство и законовите задължения;</w:t>
            </w:r>
          </w:p>
          <w:p w14:paraId="697601B1" w14:textId="2CC6DE9C" w:rsidR="00C04557" w:rsidRPr="003A7C6B" w:rsidRDefault="00C04557" w:rsidP="00C04557">
            <w:pPr>
              <w:numPr>
                <w:ilvl w:val="0"/>
                <w:numId w:val="4"/>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установим и защитим законови права, защитим нашите дейности и тези на дружества от нашата група или на наши  бизнес партньори, нашите права, конфиденциалност, безопасност или имущество и/или тези на дружества от нашата група, Ваши или на други лица, и в търсене на съдебно удовлетворение или за ограничаване на нашите щети.</w:t>
            </w:r>
          </w:p>
        </w:tc>
        <w:tc>
          <w:tcPr>
            <w:tcW w:w="5760" w:type="dxa"/>
          </w:tcPr>
          <w:p w14:paraId="5886F02C" w14:textId="77777777" w:rsidR="00C04557" w:rsidRPr="003A7C6B" w:rsidRDefault="00C04557" w:rsidP="003A7C6B">
            <w:pPr>
              <w:shd w:val="clear" w:color="auto" w:fill="FFFFFF"/>
              <w:jc w:val="both"/>
              <w:rPr>
                <w:rFonts w:eastAsia="Times New Roman" w:cstheme="minorHAnsi"/>
                <w:b/>
                <w:bCs/>
                <w:color w:val="E83F3F"/>
                <w:sz w:val="20"/>
                <w:szCs w:val="20"/>
              </w:rPr>
            </w:pPr>
            <w:r w:rsidRPr="003A7C6B">
              <w:rPr>
                <w:rFonts w:eastAsia="Times New Roman" w:cstheme="minorHAnsi"/>
                <w:b/>
                <w:bCs/>
                <w:color w:val="E83F3F"/>
                <w:sz w:val="20"/>
                <w:szCs w:val="20"/>
              </w:rPr>
              <w:t>Споделяне на лични данни  </w:t>
            </w:r>
          </w:p>
          <w:p w14:paraId="4BB8A425" w14:textId="77777777" w:rsidR="00C04557" w:rsidRPr="003A7C6B" w:rsidRDefault="00C04557" w:rsidP="00C04557">
            <w:pPr>
              <w:shd w:val="clear" w:color="auto" w:fill="FFFFFF"/>
              <w:jc w:val="both"/>
              <w:rPr>
                <w:rFonts w:eastAsia="Times New Roman" w:cstheme="minorHAnsi"/>
                <w:color w:val="231F24"/>
                <w:sz w:val="20"/>
                <w:szCs w:val="20"/>
              </w:rPr>
            </w:pPr>
            <w:r w:rsidRPr="003A7C6B">
              <w:rPr>
                <w:rFonts w:eastAsia="Times New Roman" w:cstheme="minorHAnsi"/>
                <w:color w:val="231F24"/>
                <w:sz w:val="20"/>
                <w:szCs w:val="20"/>
              </w:rPr>
              <w:t>Колонад може да предоставя лични данни на:</w:t>
            </w:r>
          </w:p>
          <w:p w14:paraId="057E0952" w14:textId="77777777" w:rsidR="00C04557" w:rsidRPr="003A7C6B" w:rsidRDefault="00C04557" w:rsidP="00C04557">
            <w:pPr>
              <w:numPr>
                <w:ilvl w:val="0"/>
                <w:numId w:val="2"/>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дружества от нашата група;</w:t>
            </w:r>
          </w:p>
          <w:p w14:paraId="4F383527" w14:textId="77777777" w:rsidR="00C04557" w:rsidRPr="003A7C6B" w:rsidRDefault="00C04557" w:rsidP="00C04557">
            <w:pPr>
              <w:numPr>
                <w:ilvl w:val="0"/>
                <w:numId w:val="2"/>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други страни като застрахователи и посредници;</w:t>
            </w:r>
          </w:p>
          <w:p w14:paraId="3A5BF302" w14:textId="77777777" w:rsidR="00C04557" w:rsidRPr="003A7C6B" w:rsidRDefault="00C04557" w:rsidP="00C04557">
            <w:pPr>
              <w:numPr>
                <w:ilvl w:val="0"/>
                <w:numId w:val="2"/>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наши доставчици на услуги;</w:t>
            </w:r>
          </w:p>
          <w:p w14:paraId="74866565" w14:textId="77777777" w:rsidR="00C04557" w:rsidRPr="003A7C6B" w:rsidRDefault="00C04557" w:rsidP="00C04557">
            <w:pPr>
              <w:numPr>
                <w:ilvl w:val="0"/>
                <w:numId w:val="2"/>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държавни власти и трети страни, участващи в съдебни дела;</w:t>
            </w:r>
          </w:p>
          <w:p w14:paraId="62ECD371" w14:textId="77777777" w:rsidR="00C04557" w:rsidRPr="003A7C6B" w:rsidRDefault="00C04557" w:rsidP="00C04557">
            <w:pPr>
              <w:numPr>
                <w:ilvl w:val="0"/>
                <w:numId w:val="2"/>
              </w:numPr>
              <w:shd w:val="clear" w:color="auto" w:fill="FFFFFF"/>
              <w:tabs>
                <w:tab w:val="clear" w:pos="720"/>
                <w:tab w:val="num" w:pos="284"/>
              </w:tabs>
              <w:ind w:left="0" w:firstLine="142"/>
              <w:jc w:val="both"/>
              <w:outlineLvl w:val="1"/>
              <w:rPr>
                <w:rFonts w:eastAsia="Times New Roman" w:cstheme="minorHAnsi"/>
                <w:color w:val="231F24"/>
                <w:sz w:val="20"/>
                <w:szCs w:val="20"/>
              </w:rPr>
            </w:pPr>
            <w:r w:rsidRPr="003A7C6B">
              <w:rPr>
                <w:rFonts w:eastAsia="Times New Roman" w:cstheme="minorHAnsi"/>
                <w:color w:val="231F24"/>
                <w:sz w:val="20"/>
                <w:szCs w:val="20"/>
              </w:rPr>
              <w:t>други трети страни като получатели на плащания, органи, осигуряващи помощ при спешни случаи (пожарна, полиция и спешна медицинска помощ), медицински центрове и  организации и доставчици на медицински услуги;</w:t>
            </w:r>
          </w:p>
          <w:p w14:paraId="32788AB7" w14:textId="77777777" w:rsidR="00C04557" w:rsidRPr="003A7C6B" w:rsidRDefault="00C04557" w:rsidP="00C04557">
            <w:pPr>
              <w:numPr>
                <w:ilvl w:val="0"/>
                <w:numId w:val="2"/>
              </w:numPr>
              <w:shd w:val="clear" w:color="auto" w:fill="FFFFFF"/>
              <w:tabs>
                <w:tab w:val="clear" w:pos="720"/>
                <w:tab w:val="num" w:pos="284"/>
              </w:tabs>
              <w:ind w:left="0" w:firstLine="142"/>
              <w:jc w:val="both"/>
              <w:outlineLvl w:val="1"/>
              <w:rPr>
                <w:rFonts w:eastAsia="Times New Roman" w:cstheme="minorHAnsi"/>
                <w:color w:val="231F24"/>
                <w:sz w:val="20"/>
                <w:szCs w:val="20"/>
              </w:rPr>
            </w:pPr>
            <w:r w:rsidRPr="003A7C6B">
              <w:rPr>
                <w:rFonts w:eastAsia="Times New Roman" w:cstheme="minorHAnsi"/>
                <w:color w:val="231F24"/>
                <w:sz w:val="20"/>
                <w:szCs w:val="20"/>
              </w:rPr>
              <w:t>поради глобалния мащаб на нашата дейност е възможно да предоставяме лични данни на лица, намиращи се в други държави.</w:t>
            </w:r>
          </w:p>
          <w:p w14:paraId="0693CFC0" w14:textId="77777777" w:rsidR="00C04557" w:rsidRPr="003A7C6B" w:rsidRDefault="00C04557" w:rsidP="00C04557">
            <w:pPr>
              <w:shd w:val="clear" w:color="auto" w:fill="FFFFFF"/>
              <w:jc w:val="both"/>
              <w:outlineLvl w:val="1"/>
              <w:rPr>
                <w:rFonts w:eastAsia="Times New Roman" w:cstheme="minorHAnsi"/>
                <w:b/>
                <w:bCs/>
                <w:color w:val="E83F3F"/>
                <w:sz w:val="20"/>
                <w:szCs w:val="20"/>
              </w:rPr>
            </w:pPr>
            <w:r w:rsidRPr="003A7C6B">
              <w:rPr>
                <w:rFonts w:eastAsia="Times New Roman" w:cstheme="minorHAnsi"/>
                <w:b/>
                <w:bCs/>
                <w:color w:val="E83F3F"/>
                <w:sz w:val="20"/>
                <w:szCs w:val="20"/>
              </w:rPr>
              <w:t>Запазване на личните данни  </w:t>
            </w:r>
          </w:p>
          <w:p w14:paraId="6F95B3A4" w14:textId="77777777" w:rsidR="00C04557" w:rsidRPr="003A7C6B" w:rsidRDefault="00C04557" w:rsidP="00C04557">
            <w:pPr>
              <w:shd w:val="clear" w:color="auto" w:fill="FFFFFF"/>
              <w:jc w:val="both"/>
              <w:rPr>
                <w:rFonts w:cstheme="minorHAnsi"/>
                <w:sz w:val="20"/>
                <w:szCs w:val="20"/>
              </w:rPr>
            </w:pPr>
            <w:r w:rsidRPr="003A7C6B">
              <w:rPr>
                <w:rFonts w:eastAsia="Times New Roman" w:cstheme="minorHAnsi"/>
                <w:color w:val="231F24"/>
                <w:sz w:val="20"/>
                <w:szCs w:val="20"/>
              </w:rPr>
              <w:t xml:space="preserve">Колонад предприема разумни мерки, за да гарантира, че личните данни, които обработваме, са достоверни за целта, за която ще се използват, че са пълни и точни съобразно необходимостта от постигане на целите. Колонад ще запазва личните данни за такъв период, колкото е необходимо за постигане на целите, освен ако според закона не се изисква или разрешава по-дълъг срок на съхранение и запазване на данните. </w:t>
            </w:r>
            <w:r w:rsidRPr="003A7C6B">
              <w:rPr>
                <w:rFonts w:cstheme="minorHAnsi"/>
                <w:sz w:val="20"/>
                <w:szCs w:val="20"/>
              </w:rPr>
              <w:t>За по-подробна информация относно сроковете за съхранение на всички документи, които обработваме, можете да се обърнете към Колонад.</w:t>
            </w:r>
          </w:p>
          <w:p w14:paraId="39008BAA" w14:textId="77777777" w:rsidR="00C04557" w:rsidRPr="003A7C6B" w:rsidRDefault="00C04557" w:rsidP="00C04557">
            <w:pPr>
              <w:shd w:val="clear" w:color="auto" w:fill="FFFFFF"/>
              <w:jc w:val="both"/>
              <w:outlineLvl w:val="1"/>
              <w:rPr>
                <w:rFonts w:eastAsia="Times New Roman" w:cstheme="minorHAnsi"/>
                <w:b/>
                <w:bCs/>
                <w:color w:val="E83F3F"/>
                <w:sz w:val="20"/>
                <w:szCs w:val="20"/>
              </w:rPr>
            </w:pPr>
            <w:r w:rsidRPr="003A7C6B">
              <w:rPr>
                <w:rFonts w:eastAsia="Times New Roman" w:cstheme="minorHAnsi"/>
                <w:b/>
                <w:bCs/>
                <w:color w:val="E83F3F"/>
                <w:sz w:val="20"/>
                <w:szCs w:val="20"/>
              </w:rPr>
              <w:t>Лични данни на други лица</w:t>
            </w:r>
          </w:p>
          <w:p w14:paraId="64FACCAD" w14:textId="77777777" w:rsidR="00C04557" w:rsidRPr="003A7C6B" w:rsidRDefault="00C04557" w:rsidP="00C04557">
            <w:pPr>
              <w:shd w:val="clear" w:color="auto" w:fill="FFFFFF"/>
              <w:jc w:val="both"/>
              <w:rPr>
                <w:rFonts w:eastAsia="Times New Roman" w:cstheme="minorHAnsi"/>
                <w:color w:val="231F24"/>
                <w:sz w:val="20"/>
                <w:szCs w:val="20"/>
              </w:rPr>
            </w:pPr>
            <w:r w:rsidRPr="003A7C6B">
              <w:rPr>
                <w:rFonts w:eastAsia="Times New Roman" w:cstheme="minorHAnsi"/>
                <w:color w:val="231F24"/>
                <w:sz w:val="20"/>
                <w:szCs w:val="20"/>
              </w:rPr>
              <w:t>Когато предоставяте на Колонад лични данни за други лица, Вие се съгласявате: (а) да уведомявате лицата за съдържанието на Политиката ни за конфиденциалност” и (б) да получите изискваното от закона съгласие за събиране, употреба, разкриване и прехвърляне или обработване по друг начин на личните данни на тези лица в съответствие с Политиката ни за конфиденциалност.</w:t>
            </w:r>
          </w:p>
          <w:p w14:paraId="61AB2EA3" w14:textId="77777777" w:rsidR="00C04557" w:rsidRPr="003A7C6B" w:rsidRDefault="00C04557" w:rsidP="00C04557">
            <w:pPr>
              <w:shd w:val="clear" w:color="auto" w:fill="FFFFFF"/>
              <w:jc w:val="both"/>
              <w:outlineLvl w:val="1"/>
              <w:rPr>
                <w:rFonts w:eastAsia="Times New Roman" w:cstheme="minorHAnsi"/>
                <w:b/>
                <w:bCs/>
                <w:color w:val="E83F3F"/>
                <w:sz w:val="20"/>
                <w:szCs w:val="20"/>
              </w:rPr>
            </w:pPr>
            <w:r w:rsidRPr="003A7C6B">
              <w:rPr>
                <w:rFonts w:eastAsia="Times New Roman" w:cstheme="minorHAnsi"/>
                <w:b/>
                <w:bCs/>
                <w:color w:val="E83F3F"/>
                <w:sz w:val="20"/>
                <w:szCs w:val="20"/>
              </w:rPr>
              <w:t>Какви са Вашите права относно предоставените лични данни?</w:t>
            </w:r>
          </w:p>
          <w:p w14:paraId="7F292091" w14:textId="77777777" w:rsidR="00C04557" w:rsidRPr="003A7C6B" w:rsidRDefault="00C04557" w:rsidP="00C04557">
            <w:pPr>
              <w:shd w:val="clear" w:color="auto" w:fill="FFFFFF"/>
              <w:jc w:val="both"/>
              <w:rPr>
                <w:rFonts w:eastAsia="Times New Roman" w:cstheme="minorHAnsi"/>
                <w:color w:val="231F24"/>
                <w:sz w:val="20"/>
                <w:szCs w:val="20"/>
              </w:rPr>
            </w:pPr>
            <w:r w:rsidRPr="003A7C6B">
              <w:rPr>
                <w:rFonts w:eastAsia="Times New Roman" w:cstheme="minorHAnsi"/>
                <w:color w:val="231F24"/>
                <w:sz w:val="20"/>
                <w:szCs w:val="20"/>
              </w:rPr>
              <w:t>При спазване на българското и европейското законодателство Вие можете да упражните следните права:</w:t>
            </w:r>
          </w:p>
          <w:p w14:paraId="67D35675" w14:textId="77777777" w:rsidR="00C04557" w:rsidRPr="003A7C6B" w:rsidRDefault="00C04557" w:rsidP="00C04557">
            <w:pPr>
              <w:numPr>
                <w:ilvl w:val="0"/>
                <w:numId w:val="3"/>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Право на достъп до личните данни;</w:t>
            </w:r>
          </w:p>
          <w:p w14:paraId="31A8A30B" w14:textId="77777777" w:rsidR="00C04557" w:rsidRPr="003A7C6B" w:rsidRDefault="00C04557" w:rsidP="00C04557">
            <w:pPr>
              <w:numPr>
                <w:ilvl w:val="0"/>
                <w:numId w:val="3"/>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Право да поискате коригиране на личните Ви данни;</w:t>
            </w:r>
          </w:p>
          <w:p w14:paraId="2D839CFC" w14:textId="77777777" w:rsidR="00C04557" w:rsidRPr="003A7C6B" w:rsidRDefault="00C04557" w:rsidP="00C04557">
            <w:pPr>
              <w:numPr>
                <w:ilvl w:val="0"/>
                <w:numId w:val="3"/>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Право да поискате блокиране на личните Ви данни или ограничаване на обработката на лични данни, в определените от закона и Регламента случаи;</w:t>
            </w:r>
          </w:p>
          <w:p w14:paraId="2D2A4E08" w14:textId="77777777" w:rsidR="00C04557" w:rsidRPr="003A7C6B" w:rsidRDefault="00C04557" w:rsidP="00C04557">
            <w:pPr>
              <w:numPr>
                <w:ilvl w:val="0"/>
                <w:numId w:val="3"/>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Право да поискате заличаване, т.е. изтриване на личните Ви данни, в случай че са налице условията за това;</w:t>
            </w:r>
          </w:p>
          <w:p w14:paraId="4B00649E" w14:textId="77777777" w:rsidR="00C04557" w:rsidRPr="003A7C6B" w:rsidRDefault="00C04557" w:rsidP="00C04557">
            <w:pPr>
              <w:numPr>
                <w:ilvl w:val="0"/>
                <w:numId w:val="3"/>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Право да възразите срещу обработването на личните си данни за целите на директен маркетинг;</w:t>
            </w:r>
          </w:p>
          <w:p w14:paraId="6920E7D3" w14:textId="77777777" w:rsidR="00C04557" w:rsidRPr="003A7C6B" w:rsidRDefault="00C04557" w:rsidP="00C04557">
            <w:pPr>
              <w:numPr>
                <w:ilvl w:val="0"/>
                <w:numId w:val="3"/>
              </w:numPr>
              <w:shd w:val="clear" w:color="auto" w:fill="FFFFFF"/>
              <w:tabs>
                <w:tab w:val="clear" w:pos="720"/>
                <w:tab w:val="num" w:pos="284"/>
              </w:tabs>
              <w:ind w:left="0" w:firstLine="142"/>
              <w:jc w:val="both"/>
              <w:rPr>
                <w:rFonts w:eastAsia="Times New Roman" w:cstheme="minorHAnsi"/>
                <w:color w:val="231F24"/>
                <w:sz w:val="20"/>
                <w:szCs w:val="20"/>
              </w:rPr>
            </w:pPr>
            <w:bookmarkStart w:id="0" w:name="_Hlk36561972"/>
            <w:r w:rsidRPr="003A7C6B">
              <w:rPr>
                <w:rFonts w:eastAsia="Times New Roman" w:cstheme="minorHAnsi"/>
                <w:color w:val="231F24"/>
                <w:sz w:val="20"/>
                <w:szCs w:val="20"/>
              </w:rPr>
              <w:t xml:space="preserve">Право да възразите срещу предоставянето на личните си данни на трети лица; </w:t>
            </w:r>
            <w:bookmarkEnd w:id="0"/>
          </w:p>
          <w:p w14:paraId="2E6A6F1B" w14:textId="77777777" w:rsidR="00C04557" w:rsidRPr="003A7C6B" w:rsidRDefault="00C04557" w:rsidP="00C04557">
            <w:pPr>
              <w:numPr>
                <w:ilvl w:val="0"/>
                <w:numId w:val="3"/>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Право, когато пожелаете, да оттеглите даденото от Вас съгласие личните Ви данни да бъдат обработвани;</w:t>
            </w:r>
          </w:p>
          <w:p w14:paraId="44353666" w14:textId="77777777" w:rsidR="00C04557" w:rsidRPr="003A7C6B" w:rsidRDefault="00C04557" w:rsidP="00C04557">
            <w:pPr>
              <w:numPr>
                <w:ilvl w:val="0"/>
                <w:numId w:val="3"/>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Право да отправите заявка за преносимост на личните Ви данни в структуриран, машинно-читаем формат, който е общоупотребяван;</w:t>
            </w:r>
          </w:p>
          <w:p w14:paraId="4874CDDB" w14:textId="77777777" w:rsidR="00C04557" w:rsidRPr="003A7C6B" w:rsidRDefault="00C04557" w:rsidP="00C04557">
            <w:pPr>
              <w:numPr>
                <w:ilvl w:val="0"/>
                <w:numId w:val="3"/>
              </w:numPr>
              <w:shd w:val="clear" w:color="auto" w:fill="FFFFFF"/>
              <w:tabs>
                <w:tab w:val="clear" w:pos="720"/>
                <w:tab w:val="num" w:pos="284"/>
              </w:tabs>
              <w:ind w:left="0" w:firstLine="142"/>
              <w:jc w:val="both"/>
              <w:rPr>
                <w:rFonts w:eastAsia="Times New Roman" w:cstheme="minorHAnsi"/>
                <w:color w:val="231F24"/>
                <w:sz w:val="20"/>
                <w:szCs w:val="20"/>
              </w:rPr>
            </w:pPr>
            <w:r w:rsidRPr="003A7C6B">
              <w:rPr>
                <w:rFonts w:eastAsia="Times New Roman" w:cstheme="minorHAnsi"/>
                <w:color w:val="231F24"/>
                <w:sz w:val="20"/>
                <w:szCs w:val="20"/>
              </w:rPr>
              <w:t>Право да отправите жалба или молба за защита на правата Ви пред Комисия за защита на личните данни;</w:t>
            </w:r>
          </w:p>
          <w:p w14:paraId="440A2C7D" w14:textId="77777777" w:rsidR="00C04557" w:rsidRPr="003A7C6B" w:rsidRDefault="00C04557" w:rsidP="00C04557">
            <w:pPr>
              <w:shd w:val="clear" w:color="auto" w:fill="FFFFFF"/>
              <w:jc w:val="both"/>
              <w:rPr>
                <w:rFonts w:eastAsia="Times New Roman" w:cstheme="minorHAnsi"/>
                <w:color w:val="231F24"/>
                <w:sz w:val="20"/>
                <w:szCs w:val="20"/>
              </w:rPr>
            </w:pPr>
            <w:r w:rsidRPr="003A7C6B">
              <w:rPr>
                <w:rFonts w:eastAsia="Times New Roman" w:cstheme="minorHAnsi"/>
                <w:color w:val="231F24"/>
                <w:sz w:val="20"/>
                <w:szCs w:val="20"/>
              </w:rPr>
              <w:t>Можете да упражните всички права по всяко време на обработване на личните Ви данни.</w:t>
            </w:r>
          </w:p>
          <w:p w14:paraId="6A791B26" w14:textId="77777777" w:rsidR="00C04557" w:rsidRPr="003A7C6B" w:rsidRDefault="00C04557" w:rsidP="00C04557">
            <w:pPr>
              <w:shd w:val="clear" w:color="auto" w:fill="FFFFFF"/>
              <w:jc w:val="both"/>
              <w:rPr>
                <w:rFonts w:eastAsia="Times New Roman" w:cstheme="minorHAnsi"/>
                <w:color w:val="231F24"/>
                <w:sz w:val="20"/>
                <w:szCs w:val="20"/>
              </w:rPr>
            </w:pPr>
            <w:r w:rsidRPr="003A7C6B">
              <w:rPr>
                <w:rFonts w:eastAsia="Times New Roman" w:cstheme="minorHAnsi"/>
                <w:b/>
                <w:bCs/>
                <w:color w:val="E83F3F"/>
                <w:sz w:val="20"/>
                <w:szCs w:val="20"/>
              </w:rPr>
              <w:t>За връзка с нас</w:t>
            </w:r>
            <w:r w:rsidRPr="003A7C6B">
              <w:rPr>
                <w:rFonts w:eastAsia="Times New Roman" w:cstheme="minorHAnsi"/>
                <w:color w:val="FF0000"/>
                <w:sz w:val="20"/>
                <w:szCs w:val="20"/>
              </w:rPr>
              <w:t xml:space="preserve"> </w:t>
            </w:r>
            <w:r w:rsidRPr="003A7C6B">
              <w:rPr>
                <w:rFonts w:eastAsia="Times New Roman" w:cstheme="minorHAnsi"/>
                <w:color w:val="231F24"/>
                <w:sz w:val="20"/>
                <w:szCs w:val="20"/>
              </w:rPr>
              <w:t xml:space="preserve">можете да изпратите запитване на следния електронен адрес: </w:t>
            </w:r>
            <w:bookmarkStart w:id="1" w:name="_Hlk36042268"/>
            <w:bookmarkStart w:id="2" w:name="_Hlk36639249"/>
            <w:r w:rsidRPr="003A7C6B">
              <w:rPr>
                <w:rFonts w:eastAsia="Times New Roman" w:cstheme="minorHAnsi"/>
                <w:color w:val="0F1AF1"/>
                <w:sz w:val="20"/>
                <w:szCs w:val="20"/>
                <w:u w:val="single"/>
              </w:rPr>
              <w:t>dpo@colonnade.bg</w:t>
            </w:r>
            <w:bookmarkEnd w:id="1"/>
            <w:r w:rsidRPr="003A7C6B">
              <w:rPr>
                <w:rFonts w:eastAsia="Times New Roman" w:cstheme="minorHAnsi"/>
                <w:color w:val="231F24"/>
                <w:sz w:val="20"/>
                <w:szCs w:val="20"/>
              </w:rPr>
              <w:t xml:space="preserve"> </w:t>
            </w:r>
            <w:bookmarkEnd w:id="2"/>
            <w:r w:rsidRPr="003A7C6B">
              <w:rPr>
                <w:rFonts w:eastAsia="Times New Roman" w:cstheme="minorHAnsi"/>
                <w:color w:val="231F24"/>
                <w:sz w:val="20"/>
                <w:szCs w:val="20"/>
              </w:rPr>
              <w:t xml:space="preserve">или да ни пишете на адрес: </w:t>
            </w:r>
          </w:p>
          <w:p w14:paraId="4313777E" w14:textId="77777777" w:rsidR="00C04557" w:rsidRPr="003A7C6B" w:rsidRDefault="00C04557" w:rsidP="00C04557">
            <w:pPr>
              <w:shd w:val="clear" w:color="auto" w:fill="FFFFFF"/>
              <w:jc w:val="both"/>
              <w:rPr>
                <w:rFonts w:eastAsia="Times New Roman" w:cstheme="minorHAnsi"/>
                <w:color w:val="231F24"/>
                <w:sz w:val="20"/>
                <w:szCs w:val="20"/>
              </w:rPr>
            </w:pPr>
            <w:r w:rsidRPr="003A7C6B">
              <w:rPr>
                <w:rFonts w:eastAsia="Times New Roman" w:cstheme="minorHAnsi"/>
                <w:color w:val="231F24"/>
                <w:sz w:val="20"/>
                <w:szCs w:val="20"/>
              </w:rPr>
              <w:t xml:space="preserve">отдел „Обслужване на клиенти”, </w:t>
            </w:r>
          </w:p>
          <w:p w14:paraId="6F2BC6E1" w14:textId="10F52FD1" w:rsidR="00C04557" w:rsidRPr="003A7C6B" w:rsidRDefault="00C04557" w:rsidP="003A7C6B">
            <w:pPr>
              <w:shd w:val="clear" w:color="auto" w:fill="FFFFFF"/>
              <w:jc w:val="both"/>
              <w:rPr>
                <w:rFonts w:eastAsia="Times New Roman" w:cstheme="minorHAnsi"/>
                <w:b/>
                <w:sz w:val="20"/>
                <w:szCs w:val="20"/>
                <w:lang w:eastAsia="bg-BG"/>
              </w:rPr>
            </w:pPr>
            <w:r w:rsidRPr="003A7C6B">
              <w:rPr>
                <w:rFonts w:eastAsia="Times New Roman" w:cstheme="minorHAnsi"/>
                <w:color w:val="231F24"/>
                <w:sz w:val="20"/>
                <w:szCs w:val="20"/>
              </w:rPr>
              <w:t>Колонад Иншурънс Ес Ей – клон България, бул. Черни връх № 51Б,вх. Б, ет. 2, ФеърПлей Бизнес Център, София 1407, България.</w:t>
            </w:r>
          </w:p>
        </w:tc>
      </w:tr>
    </w:tbl>
    <w:p w14:paraId="56F11F0F" w14:textId="77777777" w:rsidR="00C04557" w:rsidRDefault="00C04557" w:rsidP="00C04557">
      <w:pPr>
        <w:shd w:val="clear" w:color="auto" w:fill="FFFFFF"/>
        <w:jc w:val="both"/>
        <w:rPr>
          <w:rFonts w:ascii="Arial Narrow" w:eastAsia="Times New Roman" w:hAnsi="Arial Narrow" w:cs="Arial"/>
          <w:b/>
          <w:sz w:val="20"/>
          <w:szCs w:val="20"/>
          <w:lang w:eastAsia="bg-BG"/>
        </w:rPr>
      </w:pPr>
    </w:p>
    <w:sectPr w:rsidR="00C04557" w:rsidSect="003A7C6B">
      <w:headerReference w:type="default" r:id="rId9"/>
      <w:pgSz w:w="11901" w:h="16817"/>
      <w:pgMar w:top="1170" w:right="1440" w:bottom="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BD8B" w14:textId="77777777" w:rsidR="00CC6D83" w:rsidRDefault="00CC6D83" w:rsidP="00A73CAD">
      <w:r>
        <w:separator/>
      </w:r>
    </w:p>
  </w:endnote>
  <w:endnote w:type="continuationSeparator" w:id="0">
    <w:p w14:paraId="596CB674" w14:textId="77777777" w:rsidR="00CC6D83" w:rsidRDefault="00CC6D83" w:rsidP="00A7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53ED" w14:textId="77777777" w:rsidR="00CC6D83" w:rsidRDefault="00CC6D83" w:rsidP="00A73CAD">
      <w:r>
        <w:separator/>
      </w:r>
    </w:p>
  </w:footnote>
  <w:footnote w:type="continuationSeparator" w:id="0">
    <w:p w14:paraId="07A09FC8" w14:textId="77777777" w:rsidR="00CC6D83" w:rsidRDefault="00CC6D83" w:rsidP="00A73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B46C" w14:textId="7FB828CC" w:rsidR="00A73CAD" w:rsidRDefault="00A17B35">
    <w:pPr>
      <w:pStyle w:val="Header"/>
    </w:pPr>
    <w:r>
      <w:rPr>
        <w:noProof/>
      </w:rPr>
      <w:drawing>
        <wp:anchor distT="0" distB="0" distL="114300" distR="114300" simplePos="0" relativeHeight="251658240" behindDoc="0" locked="0" layoutInCell="1" allowOverlap="1" wp14:anchorId="57021FB5" wp14:editId="3B510FED">
          <wp:simplePos x="0" y="0"/>
          <wp:positionH relativeFrom="column">
            <wp:posOffset>-935355</wp:posOffset>
          </wp:positionH>
          <wp:positionV relativeFrom="paragraph">
            <wp:posOffset>-430331</wp:posOffset>
          </wp:positionV>
          <wp:extent cx="7589822" cy="981856"/>
          <wp:effectExtent l="0" t="0" r="5080" b="0"/>
          <wp:wrapNone/>
          <wp:docPr id="21449965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77317" name="Picture 1"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9822" cy="9818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39AA"/>
    <w:multiLevelType w:val="multilevel"/>
    <w:tmpl w:val="BC7E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B3C85"/>
    <w:multiLevelType w:val="multilevel"/>
    <w:tmpl w:val="EE08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E484A"/>
    <w:multiLevelType w:val="multilevel"/>
    <w:tmpl w:val="2BD8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97BCA"/>
    <w:multiLevelType w:val="multilevel"/>
    <w:tmpl w:val="EB64E738"/>
    <w:lvl w:ilvl="0">
      <w:start w:val="1"/>
      <w:numFmt w:val="bullet"/>
      <w:lvlText w:val=""/>
      <w:lvlJc w:val="left"/>
      <w:pPr>
        <w:tabs>
          <w:tab w:val="num" w:pos="720"/>
        </w:tabs>
        <w:ind w:left="720" w:hanging="153"/>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9656486">
    <w:abstractNumId w:val="3"/>
  </w:num>
  <w:num w:numId="2" w16cid:durableId="622274247">
    <w:abstractNumId w:val="0"/>
  </w:num>
  <w:num w:numId="3" w16cid:durableId="332607722">
    <w:abstractNumId w:val="2"/>
  </w:num>
  <w:num w:numId="4" w16cid:durableId="425729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D"/>
    <w:rsid w:val="000B4013"/>
    <w:rsid w:val="001D12F6"/>
    <w:rsid w:val="00300A37"/>
    <w:rsid w:val="003A5839"/>
    <w:rsid w:val="003A7C6B"/>
    <w:rsid w:val="003C0465"/>
    <w:rsid w:val="004B261D"/>
    <w:rsid w:val="00875C78"/>
    <w:rsid w:val="00905A6B"/>
    <w:rsid w:val="00996B61"/>
    <w:rsid w:val="00A17B35"/>
    <w:rsid w:val="00A73CAD"/>
    <w:rsid w:val="00B758BA"/>
    <w:rsid w:val="00C04557"/>
    <w:rsid w:val="00CC6D83"/>
    <w:rsid w:val="00CE006A"/>
    <w:rsid w:val="00F911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DF943"/>
  <w15:chartTrackingRefBased/>
  <w15:docId w15:val="{C2A256DA-BC29-A24C-BAB4-17A94C77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bg-B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04557"/>
    <w:pPr>
      <w:keepNext/>
      <w:keepLines/>
      <w:spacing w:before="40" w:line="276" w:lineRule="auto"/>
      <w:outlineLvl w:val="4"/>
    </w:pPr>
    <w:rPr>
      <w:rFonts w:asciiTheme="majorHAnsi" w:eastAsiaTheme="majorEastAsia" w:hAnsiTheme="majorHAnsi" w:cstheme="majorBidi"/>
      <w:color w:val="2F5496" w:themeColor="accent1" w:themeShade="BF"/>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CAD"/>
    <w:pPr>
      <w:tabs>
        <w:tab w:val="center" w:pos="4513"/>
        <w:tab w:val="right" w:pos="9026"/>
      </w:tabs>
    </w:pPr>
  </w:style>
  <w:style w:type="character" w:customStyle="1" w:styleId="HeaderChar">
    <w:name w:val="Header Char"/>
    <w:basedOn w:val="DefaultParagraphFont"/>
    <w:link w:val="Header"/>
    <w:uiPriority w:val="99"/>
    <w:rsid w:val="00A73CAD"/>
  </w:style>
  <w:style w:type="paragraph" w:styleId="Footer">
    <w:name w:val="footer"/>
    <w:basedOn w:val="Normal"/>
    <w:link w:val="FooterChar"/>
    <w:uiPriority w:val="99"/>
    <w:unhideWhenUsed/>
    <w:rsid w:val="00A73CAD"/>
    <w:pPr>
      <w:tabs>
        <w:tab w:val="center" w:pos="4513"/>
        <w:tab w:val="right" w:pos="9026"/>
      </w:tabs>
    </w:pPr>
  </w:style>
  <w:style w:type="character" w:customStyle="1" w:styleId="FooterChar">
    <w:name w:val="Footer Char"/>
    <w:basedOn w:val="DefaultParagraphFont"/>
    <w:link w:val="Footer"/>
    <w:uiPriority w:val="99"/>
    <w:rsid w:val="00A73CAD"/>
  </w:style>
  <w:style w:type="character" w:customStyle="1" w:styleId="Heading5Char">
    <w:name w:val="Heading 5 Char"/>
    <w:basedOn w:val="DefaultParagraphFont"/>
    <w:link w:val="Heading5"/>
    <w:uiPriority w:val="9"/>
    <w:semiHidden/>
    <w:rsid w:val="00C04557"/>
    <w:rPr>
      <w:rFonts w:asciiTheme="majorHAnsi" w:eastAsiaTheme="majorEastAsia" w:hAnsiTheme="majorHAnsi" w:cstheme="majorBidi"/>
      <w:color w:val="2F5496" w:themeColor="accent1" w:themeShade="BF"/>
      <w:kern w:val="0"/>
      <w:sz w:val="22"/>
      <w:szCs w:val="22"/>
      <w:lang w:val="en-US"/>
      <w14:ligatures w14:val="none"/>
    </w:rPr>
  </w:style>
  <w:style w:type="character" w:styleId="Hyperlink">
    <w:name w:val="Hyperlink"/>
    <w:basedOn w:val="DefaultParagraphFont"/>
    <w:uiPriority w:val="99"/>
    <w:unhideWhenUsed/>
    <w:rsid w:val="00C04557"/>
    <w:rPr>
      <w:color w:val="0563C1" w:themeColor="hyperlink"/>
      <w:u w:val="single"/>
    </w:rPr>
  </w:style>
  <w:style w:type="paragraph" w:customStyle="1" w:styleId="Default">
    <w:name w:val="Default"/>
    <w:rsid w:val="00C04557"/>
    <w:pPr>
      <w:autoSpaceDE w:val="0"/>
      <w:autoSpaceDN w:val="0"/>
      <w:adjustRightInd w:val="0"/>
    </w:pPr>
    <w:rPr>
      <w:rFonts w:ascii="Calibri" w:hAnsi="Calibri" w:cs="Calibri"/>
      <w:color w:val="000000"/>
      <w:kern w:val="0"/>
      <w14:ligatures w14:val="none"/>
    </w:rPr>
  </w:style>
  <w:style w:type="paragraph" w:customStyle="1" w:styleId="TableHeading">
    <w:name w:val="Table Heading"/>
    <w:basedOn w:val="Normal"/>
    <w:rsid w:val="00C04557"/>
    <w:pPr>
      <w:keepNext/>
      <w:keepLines/>
      <w:spacing w:before="60" w:after="60" w:line="276" w:lineRule="auto"/>
      <w:jc w:val="both"/>
    </w:pPr>
    <w:rPr>
      <w:rFonts w:ascii="Arial" w:eastAsia="Times New Roman" w:hAnsi="Arial" w:cs="Times New Roman"/>
      <w:b/>
      <w:kern w:val="0"/>
      <w:sz w:val="18"/>
      <w:szCs w:val="22"/>
      <w:lang w:val="en-IE" w:eastAsia="en-IE"/>
      <w14:ligatures w14:val="none"/>
    </w:rPr>
  </w:style>
  <w:style w:type="paragraph" w:customStyle="1" w:styleId="TableItem">
    <w:name w:val="Table Item"/>
    <w:basedOn w:val="TableHeading"/>
    <w:rsid w:val="00C04557"/>
    <w:pPr>
      <w:jc w:val="left"/>
    </w:pPr>
    <w:rPr>
      <w:b w:val="0"/>
    </w:rPr>
  </w:style>
  <w:style w:type="table" w:styleId="TableGrid">
    <w:name w:val="Table Grid"/>
    <w:basedOn w:val="TableNormal"/>
    <w:uiPriority w:val="39"/>
    <w:rsid w:val="00C0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nnade.bg/data-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C6D2-9B00-EA4B-9C39-C656D927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Dilyana Tokusheva</dc:creator>
  <cp:keywords/>
  <dc:description/>
  <cp:lastModifiedBy>Annie Kamenova</cp:lastModifiedBy>
  <cp:revision>3</cp:revision>
  <dcterms:created xsi:type="dcterms:W3CDTF">2024-04-13T09:48:00Z</dcterms:created>
  <dcterms:modified xsi:type="dcterms:W3CDTF">2024-04-13T09:51:00Z</dcterms:modified>
</cp:coreProperties>
</file>